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57B" w:rsidRDefault="00160FC9">
      <w:pPr>
        <w:spacing w:line="360" w:lineRule="auto"/>
        <w:jc w:val="center"/>
        <w:rPr>
          <w:rStyle w:val="15"/>
          <w:rFonts w:ascii="仿宋" w:eastAsia="仿宋" w:hAnsi="仿宋" w:cs="仿宋"/>
          <w:bCs/>
          <w:color w:val="000000"/>
          <w:kern w:val="2"/>
          <w:sz w:val="32"/>
          <w:szCs w:val="32"/>
          <w:lang w:bidi="ar"/>
        </w:rPr>
      </w:pPr>
      <w:r>
        <w:rPr>
          <w:rStyle w:val="15"/>
          <w:rFonts w:ascii="仿宋" w:eastAsia="仿宋" w:hAnsi="仿宋" w:cs="仿宋" w:hint="eastAsia"/>
          <w:bCs/>
          <w:color w:val="000000"/>
          <w:kern w:val="2"/>
          <w:sz w:val="32"/>
          <w:szCs w:val="32"/>
          <w:lang w:bidi="ar"/>
        </w:rPr>
        <w:t>需求调查回复函</w:t>
      </w:r>
    </w:p>
    <w:tbl>
      <w:tblPr>
        <w:tblStyle w:val="a4"/>
        <w:tblW w:w="5172" w:type="pct"/>
        <w:tblInd w:w="-195" w:type="dxa"/>
        <w:tblLayout w:type="fixed"/>
        <w:tblLook w:val="04A0" w:firstRow="1" w:lastRow="0" w:firstColumn="1" w:lastColumn="0" w:noHBand="0" w:noVBand="1"/>
      </w:tblPr>
      <w:tblGrid>
        <w:gridCol w:w="2350"/>
        <w:gridCol w:w="10651"/>
        <w:gridCol w:w="1661"/>
      </w:tblGrid>
      <w:tr w:rsidR="00D8757B">
        <w:trPr>
          <w:trHeight w:val="539"/>
        </w:trPr>
        <w:tc>
          <w:tcPr>
            <w:tcW w:w="801" w:type="pct"/>
          </w:tcPr>
          <w:p w:rsidR="00D8757B" w:rsidRDefault="00160FC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bookmarkStart w:id="0" w:name="_Toc5249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参与</w:t>
            </w:r>
            <w:bookmarkEnd w:id="0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对象</w:t>
            </w:r>
          </w:p>
        </w:tc>
        <w:tc>
          <w:tcPr>
            <w:tcW w:w="3631" w:type="pct"/>
          </w:tcPr>
          <w:p w:rsidR="00D8757B" w:rsidRDefault="00160FC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bookmarkStart w:id="1" w:name="_Toc11716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内容</w:t>
            </w:r>
            <w:bookmarkEnd w:id="1"/>
          </w:p>
        </w:tc>
        <w:tc>
          <w:tcPr>
            <w:tcW w:w="566" w:type="pct"/>
          </w:tcPr>
          <w:p w:rsidR="00D8757B" w:rsidRDefault="00160FC9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bookmarkStart w:id="2" w:name="_Toc12850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  <w:bookmarkEnd w:id="2"/>
          </w:p>
        </w:tc>
      </w:tr>
      <w:tr w:rsidR="00D8757B">
        <w:trPr>
          <w:trHeight w:val="4805"/>
        </w:trPr>
        <w:tc>
          <w:tcPr>
            <w:tcW w:w="801" w:type="pct"/>
            <w:vAlign w:val="center"/>
          </w:tcPr>
          <w:p w:rsidR="00D8757B" w:rsidRDefault="00160FC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（公司名称）</w:t>
            </w:r>
          </w:p>
        </w:tc>
        <w:tc>
          <w:tcPr>
            <w:tcW w:w="3631" w:type="pct"/>
          </w:tcPr>
          <w:p w:rsidR="00D8757B" w:rsidRDefault="00160FC9">
            <w:pPr>
              <w:wordWrap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bookmarkStart w:id="3" w:name="_Toc12807"/>
            <w:r>
              <w:rPr>
                <w:rFonts w:ascii="仿宋" w:eastAsia="仿宋" w:hAnsi="仿宋" w:cs="仿宋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设备（项目）名称：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        </w:t>
            </w:r>
          </w:p>
          <w:p w:rsidR="00D8757B" w:rsidRDefault="00160FC9">
            <w:pPr>
              <w:wordWrap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相关产业发展情况：</w:t>
            </w:r>
            <w:bookmarkStart w:id="4" w:name="_Toc458"/>
            <w:bookmarkEnd w:id="3"/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         </w:t>
            </w:r>
          </w:p>
          <w:p w:rsidR="00D8757B" w:rsidRDefault="00160FC9">
            <w:pPr>
              <w:wordWrap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市场供给情况：</w:t>
            </w:r>
            <w:bookmarkEnd w:id="4"/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8757B" w:rsidRDefault="00160FC9">
            <w:pPr>
              <w:wordWrap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bookmarkStart w:id="5" w:name="_Toc22920"/>
            <w:r>
              <w:rPr>
                <w:rFonts w:ascii="仿宋" w:eastAsia="仿宋" w:hAnsi="仿宋" w:cs="仿宋" w:hint="eastAsia"/>
                <w:sz w:val="28"/>
                <w:szCs w:val="28"/>
              </w:rPr>
              <w:t>4.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同类采购项目历史成交信息情况：</w:t>
            </w:r>
            <w:bookmarkStart w:id="6" w:name="_Toc18799"/>
            <w:bookmarkEnd w:id="5"/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</w:t>
            </w:r>
          </w:p>
          <w:p w:rsidR="00D8757B" w:rsidRDefault="00160FC9">
            <w:pPr>
              <w:wordWrap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可能涉及的运行维护、升级更新、备品备件、耗材等后续采购情况：</w:t>
            </w:r>
            <w:bookmarkEnd w:id="6"/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                                          </w:t>
            </w:r>
          </w:p>
          <w:p w:rsidR="00D8757B" w:rsidRDefault="00160FC9">
            <w:pPr>
              <w:wordWrap w:val="0"/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其他相关情况：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  <w:tc>
          <w:tcPr>
            <w:tcW w:w="566" w:type="pct"/>
          </w:tcPr>
          <w:p w:rsidR="00D8757B" w:rsidRDefault="00D8757B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D8757B" w:rsidRDefault="00D8757B"/>
    <w:p w:rsidR="00D8757B" w:rsidRDefault="00160FC9">
      <w:pPr>
        <w:ind w:left="5100" w:hangingChars="1500" w:hanging="510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hint="eastAsia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调查公司（盖章）：</w:t>
      </w:r>
    </w:p>
    <w:p w:rsidR="00D8757B" w:rsidRDefault="00160FC9">
      <w:pPr>
        <w:jc w:val="right"/>
        <w:rPr>
          <w:rFonts w:ascii="仿宋" w:eastAsia="仿宋" w:hAnsi="仿宋" w:cs="仿宋"/>
          <w:sz w:val="28"/>
          <w:szCs w:val="28"/>
        </w:rPr>
      </w:pPr>
      <w:bookmarkStart w:id="7" w:name="_GoBack"/>
      <w:bookmarkEnd w:id="7"/>
      <w:r>
        <w:rPr>
          <w:rFonts w:ascii="仿宋" w:eastAsia="仿宋" w:hAnsi="仿宋" w:cs="仿宋" w:hint="eastAsia"/>
          <w:sz w:val="28"/>
          <w:szCs w:val="28"/>
        </w:rPr>
        <w:t>调查回复时间：</w:t>
      </w:r>
      <w:r>
        <w:rPr>
          <w:rFonts w:ascii="仿宋" w:eastAsia="仿宋" w:hAnsi="仿宋" w:cs="仿宋" w:hint="eastAsia"/>
          <w:sz w:val="28"/>
          <w:szCs w:val="28"/>
        </w:rPr>
        <w:t>2025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D875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FiODVhMTQ1ZDcxMjcwY2M0Mzc1MjIyYTI1ZmIxZWYifQ=="/>
  </w:docVars>
  <w:rsids>
    <w:rsidRoot w:val="51897F93"/>
    <w:rsid w:val="DF6D3746"/>
    <w:rsid w:val="00160FC9"/>
    <w:rsid w:val="00D8757B"/>
    <w:rsid w:val="065F2600"/>
    <w:rsid w:val="08433A9A"/>
    <w:rsid w:val="0DB6770F"/>
    <w:rsid w:val="0EDF0476"/>
    <w:rsid w:val="0F6239E3"/>
    <w:rsid w:val="11A25283"/>
    <w:rsid w:val="14B97E8C"/>
    <w:rsid w:val="15CF79D4"/>
    <w:rsid w:val="168D6CBE"/>
    <w:rsid w:val="1A4E0FFB"/>
    <w:rsid w:val="1EF47621"/>
    <w:rsid w:val="20274E1F"/>
    <w:rsid w:val="20DB50F9"/>
    <w:rsid w:val="2A9711C7"/>
    <w:rsid w:val="381A237A"/>
    <w:rsid w:val="383B23CC"/>
    <w:rsid w:val="3A613357"/>
    <w:rsid w:val="3F197436"/>
    <w:rsid w:val="3F706C6B"/>
    <w:rsid w:val="409E758E"/>
    <w:rsid w:val="439D4CB1"/>
    <w:rsid w:val="43C13A53"/>
    <w:rsid w:val="4979701E"/>
    <w:rsid w:val="51897F93"/>
    <w:rsid w:val="54CA56D5"/>
    <w:rsid w:val="55150D5E"/>
    <w:rsid w:val="58801E3E"/>
    <w:rsid w:val="5C4E2E7A"/>
    <w:rsid w:val="5FFC6A7A"/>
    <w:rsid w:val="66C642AD"/>
    <w:rsid w:val="6DF25BEE"/>
    <w:rsid w:val="76FB26C3"/>
    <w:rsid w:val="77F03ADB"/>
    <w:rsid w:val="79814D7A"/>
    <w:rsid w:val="7F5F5006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00F0D"/>
  <w15:docId w15:val="{8DB0A69C-E451-4104-B834-B3BE9FBB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hAnsi="宋体"/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晨曦</dc:creator>
  <cp:lastModifiedBy>Administrator</cp:lastModifiedBy>
  <cp:revision>2</cp:revision>
  <dcterms:created xsi:type="dcterms:W3CDTF">2023-11-06T17:49:00Z</dcterms:created>
  <dcterms:modified xsi:type="dcterms:W3CDTF">2025-03-22T12:08:00Z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0F248D5BF1474D33B3382E423EC9E9FF</vt:lpwstr>
  </property>
</Properties>
</file>