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Style w:val="6"/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  <w:t>需求调查回复函</w:t>
      </w:r>
    </w:p>
    <w:tbl>
      <w:tblPr>
        <w:tblStyle w:val="4"/>
        <w:tblW w:w="5172" w:type="pct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1065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Toc5249"/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参与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对象</w:t>
            </w:r>
          </w:p>
        </w:tc>
        <w:tc>
          <w:tcPr>
            <w:tcW w:w="36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1" w:name="_Toc11716"/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内容</w:t>
            </w:r>
            <w:bookmarkEnd w:id="1"/>
          </w:p>
        </w:tc>
        <w:tc>
          <w:tcPr>
            <w:tcW w:w="56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2" w:name="_Toc12850"/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8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（公司名称）</w:t>
            </w:r>
          </w:p>
        </w:tc>
        <w:tc>
          <w:tcPr>
            <w:tcW w:w="36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3" w:name="_Toc12807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1.设备（项目）名称：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2.相关产业发展情况：</w:t>
            </w:r>
            <w:bookmarkEnd w:id="3"/>
            <w:bookmarkStart w:id="4" w:name="_Toc458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3.市场供给情况：</w:t>
            </w:r>
            <w:bookmarkEnd w:id="4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5" w:name="_Toc2292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4.同类采购项目历史成交信息情况：</w:t>
            </w:r>
            <w:bookmarkEnd w:id="5"/>
            <w:bookmarkStart w:id="6" w:name="_Toc18799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5.可能涉及的运行维护、升级更新、备品备件、耗材等后续采购情况：</w:t>
            </w:r>
            <w:bookmarkEnd w:id="6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6.其他相关情况：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</w:t>
            </w:r>
          </w:p>
        </w:tc>
        <w:tc>
          <w:tcPr>
            <w:tcW w:w="56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ind w:left="5100" w:hanging="5100" w:hangingChars="15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调查公司（盖章）：</w:t>
      </w:r>
    </w:p>
    <w:p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7" w:name="_GoBack"/>
      <w:bookmarkEnd w:id="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调查回复时间：2024年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ODVhMTQ1ZDcxMjcwY2M0Mzc1MjIyYTI1ZmIxZWYifQ=="/>
  </w:docVars>
  <w:rsids>
    <w:rsidRoot w:val="51897F93"/>
    <w:rsid w:val="065F2600"/>
    <w:rsid w:val="08433A9A"/>
    <w:rsid w:val="0DB6770F"/>
    <w:rsid w:val="0EDF0476"/>
    <w:rsid w:val="0F6239E3"/>
    <w:rsid w:val="11A25283"/>
    <w:rsid w:val="14B97E8C"/>
    <w:rsid w:val="15CF79D4"/>
    <w:rsid w:val="168D6CBE"/>
    <w:rsid w:val="1A4E0FFB"/>
    <w:rsid w:val="1EF47621"/>
    <w:rsid w:val="20274E1F"/>
    <w:rsid w:val="20DB50F9"/>
    <w:rsid w:val="2A9711C7"/>
    <w:rsid w:val="381A237A"/>
    <w:rsid w:val="383B23CC"/>
    <w:rsid w:val="3A613357"/>
    <w:rsid w:val="3F197436"/>
    <w:rsid w:val="3F706C6B"/>
    <w:rsid w:val="409E758E"/>
    <w:rsid w:val="439D4CB1"/>
    <w:rsid w:val="43C13A53"/>
    <w:rsid w:val="4979701E"/>
    <w:rsid w:val="51897F93"/>
    <w:rsid w:val="54CA56D5"/>
    <w:rsid w:val="55150D5E"/>
    <w:rsid w:val="58801E3E"/>
    <w:rsid w:val="5C4E2E7A"/>
    <w:rsid w:val="5FFC6A7A"/>
    <w:rsid w:val="66C642AD"/>
    <w:rsid w:val="6DF25BEE"/>
    <w:rsid w:val="76FB26C3"/>
    <w:rsid w:val="77F03ADB"/>
    <w:rsid w:val="79814D7A"/>
    <w:rsid w:val="7F5F5006"/>
    <w:rsid w:val="7F89761A"/>
    <w:rsid w:val="DF6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133</Characters>
  <Lines>0</Lines>
  <Paragraphs>0</Paragraphs>
  <TotalTime>10</TotalTime>
  <ScaleCrop>false</ScaleCrop>
  <LinksUpToDate>false</LinksUpToDate>
  <CharactersWithSpaces>556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2023-11-06T17:49:00Z</dcterms:created>
  <dc:creator>晨曦</dc:creator>
  <cp:lastModifiedBy>yb01</cp:lastModifiedBy>
  <dcterms:modified xsi:type="dcterms:W3CDTF">2024-09-03T10:12:49Z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0F248D5BF1474D33B3382E423EC9E9FF</vt:lpwstr>
  </property>
</Properties>
</file>